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1831D5" w:rsidRDefault="001831D5"/>
    <w:p w:rsidR="00AF5C15" w:rsidRDefault="00AF5C15" w:rsidP="00AF5C15"/>
    <w:p w:rsidR="005308C3" w:rsidRPr="00A929D6" w:rsidRDefault="005308C3" w:rsidP="005308C3">
      <w:pPr>
        <w:shd w:val="clear" w:color="auto" w:fill="FFFFFF"/>
        <w:spacing w:before="300" w:after="300" w:line="240" w:lineRule="auto"/>
        <w:jc w:val="center"/>
        <w:outlineLvl w:val="0"/>
        <w:rPr>
          <w:rFonts w:eastAsia="Times New Roman"/>
          <w:b/>
          <w:color w:val="333333"/>
          <w:kern w:val="36"/>
          <w:lang w:eastAsia="ru-RU"/>
        </w:rPr>
      </w:pPr>
      <w:r w:rsidRPr="00A929D6">
        <w:rPr>
          <w:rFonts w:eastAsia="Times New Roman"/>
          <w:b/>
          <w:color w:val="333333"/>
          <w:kern w:val="36"/>
          <w:lang w:eastAsia="ru-RU"/>
        </w:rPr>
        <w:t xml:space="preserve">Пенсионный фонд России начал устанавливать ежемесячные денежные выплаты инвалидам и детям-инвалидам </w:t>
      </w:r>
      <w:proofErr w:type="spellStart"/>
      <w:r w:rsidRPr="00A929D6">
        <w:rPr>
          <w:rFonts w:eastAsia="Times New Roman"/>
          <w:b/>
          <w:color w:val="333333"/>
          <w:kern w:val="36"/>
          <w:lang w:eastAsia="ru-RU"/>
        </w:rPr>
        <w:t>беззаявительно</w:t>
      </w:r>
      <w:proofErr w:type="spellEnd"/>
    </w:p>
    <w:p w:rsidR="005308C3" w:rsidRDefault="005308C3" w:rsidP="005308C3"/>
    <w:p w:rsidR="005308C3" w:rsidRPr="00A929D6" w:rsidRDefault="005308C3" w:rsidP="005308C3">
      <w:pPr>
        <w:spacing w:after="0" w:line="240" w:lineRule="auto"/>
        <w:jc w:val="both"/>
      </w:pPr>
      <w:r w:rsidRPr="002F2FAA">
        <w:rPr>
          <w:b/>
        </w:rPr>
        <w:t xml:space="preserve">Калининград, </w:t>
      </w:r>
      <w:r>
        <w:rPr>
          <w:b/>
        </w:rPr>
        <w:t>31 июля 2020 года.</w:t>
      </w:r>
      <w:r>
        <w:t xml:space="preserve"> </w:t>
      </w:r>
      <w:r w:rsidRPr="00A929D6">
        <w:t>Ежемесячная денежная выплата (ЕДВ), согласно </w:t>
      </w:r>
      <w:hyperlink r:id="rId9" w:history="1">
        <w:r w:rsidRPr="00A929D6">
          <w:rPr>
            <w:rStyle w:val="a3"/>
          </w:rPr>
          <w:t>приказу Министерства труда и социальной защиты Российской Федерации от 11 июня 2020 года № 327н</w:t>
        </w:r>
      </w:hyperlink>
      <w:r w:rsidRPr="00A929D6">
        <w:t xml:space="preserve">, с 28 июля текущего года назначается инвалидам и детям-инвалидам в </w:t>
      </w:r>
      <w:proofErr w:type="spellStart"/>
      <w:r w:rsidRPr="00A929D6">
        <w:t>проактивном</w:t>
      </w:r>
      <w:proofErr w:type="spellEnd"/>
      <w:r w:rsidRPr="00A929D6">
        <w:t xml:space="preserve"> режиме. То есть им больше не нужно подавать заявление на ее оформление лично, территориальные органы Пенсионного фонда России сделают все самостоятельно.</w:t>
      </w:r>
    </w:p>
    <w:p w:rsidR="005308C3" w:rsidRPr="002738AD" w:rsidRDefault="005308C3" w:rsidP="005308C3">
      <w:pPr>
        <w:pStyle w:val="a4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2738AD">
        <w:rPr>
          <w:sz w:val="28"/>
          <w:szCs w:val="28"/>
        </w:rPr>
        <w:t>Теперь выплата оформляется Пенсионным фондом по данным Федерального реестра инвалидов (ФРИ). ЕДВ устанавливается со дня признания человека инвалидом или ребенком-инвалидом и назначается в течение 10 дней с момента поступления реестра в территориальный орган ПФР по месту жительства гражданина, признанного инвалидом. Территориальный орган ПФР, в свою очередь, уведомит гражданина о принятом решении. Если гражданин, который получил инвалидность, не является получателем пенсии или иных выплат в территориальном органе ПФР, то ему потребуется только оформить заявление о предпочитаемом способе доставке пенсии, которое можно подать через личный кабинет на </w:t>
      </w:r>
      <w:hyperlink r:id="rId10" w:history="1">
        <w:r w:rsidRPr="002738AD">
          <w:rPr>
            <w:rStyle w:val="a3"/>
            <w:color w:val="auto"/>
            <w:sz w:val="28"/>
            <w:szCs w:val="28"/>
          </w:rPr>
          <w:t>портале «</w:t>
        </w:r>
        <w:proofErr w:type="spellStart"/>
        <w:r w:rsidRPr="002738AD">
          <w:rPr>
            <w:rStyle w:val="a3"/>
            <w:color w:val="auto"/>
            <w:sz w:val="28"/>
            <w:szCs w:val="28"/>
          </w:rPr>
          <w:t>Госуслуг</w:t>
        </w:r>
        <w:proofErr w:type="spellEnd"/>
        <w:r w:rsidRPr="002738AD">
          <w:rPr>
            <w:rStyle w:val="a3"/>
            <w:color w:val="auto"/>
            <w:sz w:val="28"/>
            <w:szCs w:val="28"/>
          </w:rPr>
          <w:t>»</w:t>
        </w:r>
      </w:hyperlink>
      <w:r w:rsidRPr="002738AD">
        <w:rPr>
          <w:sz w:val="28"/>
          <w:szCs w:val="28"/>
        </w:rPr>
        <w:t> или через </w:t>
      </w:r>
      <w:hyperlink r:id="rId11" w:history="1">
        <w:r w:rsidRPr="002738AD">
          <w:rPr>
            <w:rStyle w:val="a3"/>
            <w:color w:val="auto"/>
            <w:sz w:val="28"/>
            <w:szCs w:val="28"/>
          </w:rPr>
          <w:t>сайт ПФР</w:t>
        </w:r>
      </w:hyperlink>
      <w:r w:rsidRPr="002738AD">
        <w:rPr>
          <w:sz w:val="28"/>
          <w:szCs w:val="28"/>
        </w:rPr>
        <w:t xml:space="preserve"> либо обратиться в МФЦ или в территориальный орган ПФР. Если же ранее ему были установлены выплаты по линии ПФР, заявление о доставке представлять не требуется.</w:t>
      </w:r>
    </w:p>
    <w:p w:rsidR="005308C3" w:rsidRPr="00437C5C" w:rsidRDefault="005308C3" w:rsidP="005308C3">
      <w:pPr>
        <w:spacing w:after="0" w:line="240" w:lineRule="auto"/>
        <w:jc w:val="both"/>
      </w:pPr>
      <w:r w:rsidRPr="00437C5C">
        <w:t xml:space="preserve">Пенсионный фонд </w:t>
      </w:r>
      <w:r>
        <w:t xml:space="preserve">России </w:t>
      </w:r>
      <w:r w:rsidRPr="00437C5C">
        <w:t xml:space="preserve">с апреля реализует меры, которые позволяют дистанционно оказывать гражданам помощь в запросе необходимых сведений, </w:t>
      </w:r>
      <w:proofErr w:type="spellStart"/>
      <w:r w:rsidRPr="00437C5C">
        <w:t>проактивно</w:t>
      </w:r>
      <w:proofErr w:type="spellEnd"/>
      <w:r w:rsidRPr="00437C5C">
        <w:t xml:space="preserve"> продлевать и пересчитывать уже ранее назначенные выплаты. Работа по назначению Пенсионным фондом отдельных видов выплат в </w:t>
      </w:r>
      <w:proofErr w:type="spellStart"/>
      <w:r w:rsidRPr="00437C5C">
        <w:t>беззаявительном</w:t>
      </w:r>
      <w:proofErr w:type="spellEnd"/>
      <w:r w:rsidRPr="00437C5C">
        <w:t xml:space="preserve"> порядке будет продолжена.</w:t>
      </w:r>
    </w:p>
    <w:p w:rsidR="001831D5" w:rsidRPr="001831D5" w:rsidRDefault="001831D5" w:rsidP="005308C3">
      <w:pPr>
        <w:jc w:val="both"/>
      </w:pPr>
      <w:bookmarkStart w:id="0" w:name="_GoBack"/>
      <w:bookmarkEnd w:id="0"/>
    </w:p>
    <w:sectPr w:rsidR="001831D5" w:rsidRPr="0018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4D7A20"/>
    <w:rsid w:val="005308C3"/>
    <w:rsid w:val="005A108D"/>
    <w:rsid w:val="006D70D7"/>
    <w:rsid w:val="008B3AE5"/>
    <w:rsid w:val="009C15F1"/>
    <w:rsid w:val="00AF5C15"/>
    <w:rsid w:val="00CA2AED"/>
    <w:rsid w:val="00DC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5308C3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5308C3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s.pfrf.ru/stmt/pensionDeliver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115839/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info/order/organization_appointment_payme~48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9</cp:revision>
  <dcterms:created xsi:type="dcterms:W3CDTF">2020-04-20T10:40:00Z</dcterms:created>
  <dcterms:modified xsi:type="dcterms:W3CDTF">2020-07-31T13:10:00Z</dcterms:modified>
</cp:coreProperties>
</file>